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02EE" w14:textId="77777777" w:rsidR="007A1DD7" w:rsidRDefault="007A1DD7" w:rsidP="000E72B2">
      <w:pPr>
        <w:rPr>
          <w:rFonts w:asciiTheme="majorBidi" w:hAnsiTheme="majorBidi" w:cstheme="majorBidi"/>
          <w:sz w:val="20"/>
        </w:rPr>
      </w:pPr>
      <w:bookmarkStart w:id="0" w:name="_GoBack"/>
      <w:bookmarkEnd w:id="0"/>
    </w:p>
    <w:p w14:paraId="425350CF" w14:textId="77777777" w:rsidR="007A1DD7" w:rsidRDefault="007A1DD7" w:rsidP="000E72B2">
      <w:pPr>
        <w:rPr>
          <w:rFonts w:asciiTheme="majorBidi" w:hAnsiTheme="majorBidi" w:cstheme="majorBidi"/>
          <w:sz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76"/>
        <w:gridCol w:w="6697"/>
        <w:gridCol w:w="1828"/>
      </w:tblGrid>
      <w:tr w:rsidR="001F7E20" w:rsidRPr="001E7418" w14:paraId="7AE534ED" w14:textId="77777777" w:rsidTr="00033AB1">
        <w:trPr>
          <w:trHeight w:val="378"/>
        </w:trPr>
        <w:tc>
          <w:tcPr>
            <w:tcW w:w="1676" w:type="dxa"/>
          </w:tcPr>
          <w:p w14:paraId="7BBE4708" w14:textId="3621B24B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697" w:type="dxa"/>
          </w:tcPr>
          <w:p w14:paraId="4DB7ED66" w14:textId="6A939671" w:rsidR="001F7E20" w:rsidRPr="001E7418" w:rsidRDefault="00033AB1" w:rsidP="00033AB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 xml:space="preserve"> AKIŞI</w:t>
            </w:r>
          </w:p>
        </w:tc>
        <w:tc>
          <w:tcPr>
            <w:tcW w:w="1828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033AB1">
        <w:trPr>
          <w:trHeight w:val="1468"/>
        </w:trPr>
        <w:tc>
          <w:tcPr>
            <w:tcW w:w="1676" w:type="dxa"/>
            <w:vAlign w:val="center"/>
          </w:tcPr>
          <w:p w14:paraId="1C4A65D3" w14:textId="46AA32D2" w:rsidR="000B49EF" w:rsidRPr="000B49EF" w:rsidRDefault="00FB0CA0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Türkiye Bilimsel Araştırmalar Kurumu/Proje Yürütücüsü/Türkiye Sağlık Enstitüleri Başkanlığı</w:t>
            </w:r>
          </w:p>
        </w:tc>
        <w:tc>
          <w:tcPr>
            <w:tcW w:w="6697" w:type="dxa"/>
            <w:vAlign w:val="center"/>
          </w:tcPr>
          <w:p w14:paraId="6D312166" w14:textId="5D485670" w:rsidR="000B49EF" w:rsidRDefault="00FB0CA0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61F1D4E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37465</wp:posOffset>
                      </wp:positionV>
                      <wp:extent cx="3834130" cy="783590"/>
                      <wp:effectExtent l="0" t="0" r="13970" b="1651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4130" cy="78359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F13ED" w14:textId="76FE6C50" w:rsidR="00870351" w:rsidRPr="001D72EF" w:rsidRDefault="00A1483A" w:rsidP="00DD5F17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TÜBİTAK Projelerinde Tra</w:t>
                                  </w:r>
                                  <w:r w:rsidR="0005366D"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</w:rPr>
                                    <w:t>sfer Takip Sisteminden</w:t>
                                  </w:r>
                                  <w:r w:rsidR="00576D4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05366D">
                                    <w:rPr>
                                      <w:sz w:val="16"/>
                                    </w:rPr>
                                    <w:t>(TTS)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kab</w:t>
                                  </w:r>
                                  <w:r w:rsidR="00FB0CA0">
                                    <w:rPr>
                                      <w:sz w:val="16"/>
                                    </w:rPr>
                                    <w:t xml:space="preserve">ul edilen projeler takip edilir veya </w:t>
                                  </w:r>
                                  <w:r w:rsidR="00576D49">
                                    <w:rPr>
                                      <w:sz w:val="16"/>
                                    </w:rPr>
                                    <w:t>p</w:t>
                                  </w:r>
                                  <w:r w:rsidR="00FB0CA0" w:rsidRPr="00FB0CA0">
                                    <w:rPr>
                                      <w:sz w:val="16"/>
                                    </w:rPr>
                                    <w:t xml:space="preserve">roje yürütücüsü tarafından hesap açılması ile </w:t>
                                  </w:r>
                                  <w:r w:rsidR="00FB0CA0">
                                    <w:rPr>
                                      <w:sz w:val="16"/>
                                    </w:rPr>
                                    <w:t xml:space="preserve">EBYS üzerinden </w:t>
                                  </w:r>
                                  <w:r w:rsidR="00FB0CA0" w:rsidRPr="00FB0CA0">
                                    <w:rPr>
                                      <w:sz w:val="16"/>
                                    </w:rPr>
                                    <w:t>Strateji Geliştirme Daire Başkanlığı’na gönderilir</w:t>
                                  </w:r>
                                  <w:r w:rsidR="00FB0CA0">
                                    <w:rPr>
                                      <w:sz w:val="16"/>
                                    </w:rPr>
                                    <w:t>. TÜSEB projelerinde EBYS sistemi üzerinden projenin kabul edildiğine dair yazı ve hesap açılması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1.9pt;margin-top:2.95pt;width:301.9pt;height:61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" fillcolor="#5b9bd5" strokecolor="#243f60 [1604]">
                      <v:textbox>
                        <w:txbxContent>
                          <w:p w14:paraId="3E2F13ED" w14:textId="76FE6C50" w:rsidR="00870351" w:rsidRPr="001D72EF" w:rsidRDefault="00A1483A" w:rsidP="00DD5F17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TÜBİTAK Projelerinde Tra</w:t>
                            </w:r>
                            <w:r w:rsidR="0005366D"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>sfer Takip Sisteminden</w:t>
                            </w:r>
                            <w:r w:rsidR="00576D49">
                              <w:rPr>
                                <w:sz w:val="16"/>
                              </w:rPr>
                              <w:t xml:space="preserve"> </w:t>
                            </w:r>
                            <w:r w:rsidR="0005366D">
                              <w:rPr>
                                <w:sz w:val="16"/>
                              </w:rPr>
                              <w:t>(TTS)</w:t>
                            </w:r>
                            <w:r>
                              <w:rPr>
                                <w:sz w:val="16"/>
                              </w:rPr>
                              <w:t xml:space="preserve"> kab</w:t>
                            </w:r>
                            <w:r w:rsidR="00FB0CA0">
                              <w:rPr>
                                <w:sz w:val="16"/>
                              </w:rPr>
                              <w:t xml:space="preserve">ul edilen projeler takip edilir veya </w:t>
                            </w:r>
                            <w:r w:rsidR="00576D49">
                              <w:rPr>
                                <w:sz w:val="16"/>
                              </w:rPr>
                              <w:t>p</w:t>
                            </w:r>
                            <w:r w:rsidR="00FB0CA0" w:rsidRPr="00FB0CA0">
                              <w:rPr>
                                <w:sz w:val="16"/>
                              </w:rPr>
                              <w:t xml:space="preserve">roje yürütücüsü tarafından hesap açılması ile </w:t>
                            </w:r>
                            <w:r w:rsidR="00FB0CA0">
                              <w:rPr>
                                <w:sz w:val="16"/>
                              </w:rPr>
                              <w:t xml:space="preserve">EBYS üzerinden </w:t>
                            </w:r>
                            <w:r w:rsidR="00FB0CA0" w:rsidRPr="00FB0CA0">
                              <w:rPr>
                                <w:sz w:val="16"/>
                              </w:rPr>
                              <w:t>Strateji Geliştirme Daire Başkanlığı’na gönderilir</w:t>
                            </w:r>
                            <w:r w:rsidR="00FB0CA0">
                              <w:rPr>
                                <w:sz w:val="16"/>
                              </w:rPr>
                              <w:t>. TÜSEB projelerinde EBYS sistemi üzerinden projenin kabul edildiğine dair yazı ve hesap açılması istenir.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72C07B7" wp14:editId="75C4924C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803910</wp:posOffset>
                      </wp:positionV>
                      <wp:extent cx="7620" cy="215265"/>
                      <wp:effectExtent l="38100" t="0" r="68580" b="5143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F9A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42.1pt;margin-top:63.3pt;width:.6pt;height:16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0DB266A" w14:textId="235C01B3" w:rsidR="000B49EF" w:rsidRPr="00074E3D" w:rsidRDefault="00263B3D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Elektronik Belge Yönetim Sistemi(EBYS) /Transfer Takip Sistemi(TTS)</w:t>
            </w:r>
          </w:p>
        </w:tc>
      </w:tr>
      <w:tr w:rsidR="00870351" w:rsidRPr="001E7418" w14:paraId="78DE1A75" w14:textId="77777777" w:rsidTr="00033AB1">
        <w:trPr>
          <w:trHeight w:val="1041"/>
        </w:trPr>
        <w:tc>
          <w:tcPr>
            <w:tcW w:w="1676" w:type="dxa"/>
            <w:vAlign w:val="center"/>
          </w:tcPr>
          <w:p w14:paraId="230FF79C" w14:textId="4A01C754" w:rsidR="00870351" w:rsidRPr="00870351" w:rsidRDefault="00DD5F1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DD5F1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369AD2BF" w14:textId="0A6F39B3" w:rsidR="00870351" w:rsidRPr="001E7418" w:rsidRDefault="003D7A82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6442AC0" wp14:editId="2DE329E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67945</wp:posOffset>
                      </wp:positionV>
                      <wp:extent cx="3027045" cy="445135"/>
                      <wp:effectExtent l="0" t="0" r="20955" b="120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704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D0733" w14:textId="152B9CFA" w:rsidR="00326B75" w:rsidRPr="00870351" w:rsidRDefault="00960C6D" w:rsidP="00576D4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İlgili yazıya istinaden ilgili Banka nezdinde hesap açılması istenir. Hesap açıldıktan sonra hesap detayları yürütücü ile paylaşılır.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2AC0" id="Dikdörtgen 33" o:spid="_x0000_s1027" style="position:absolute;left:0;text-align:left;margin-left:20.05pt;margin-top:5.35pt;width:238.35pt;height:35.0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" fillcolor="#5b9bd5" strokecolor="#41719c" strokeweight="1pt">
                      <v:textbox inset="0,0,0,0">
                        <w:txbxContent>
                          <w:p w14:paraId="2CFD0733" w14:textId="152B9CFA" w:rsidR="00326B75" w:rsidRPr="00870351" w:rsidRDefault="00960C6D" w:rsidP="00576D4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İlgili yazıya istinaden ilgili Banka nezdinde hesap açılması istenir. Hesap açıldıktan sonra hesap detayları yürütücü ile paylaşılır.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C93B044" w14:textId="3259FD86" w:rsidR="00870351" w:rsidRDefault="00263B3D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3B3D">
              <w:rPr>
                <w:rFonts w:asciiTheme="majorBidi" w:hAnsiTheme="majorBidi" w:cstheme="majorBidi"/>
                <w:sz w:val="18"/>
                <w:szCs w:val="18"/>
              </w:rPr>
              <w:t>Elektronik Belge Yönetim Sistemi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(EBYS)</w:t>
            </w:r>
          </w:p>
        </w:tc>
      </w:tr>
      <w:tr w:rsidR="00960C6D" w:rsidRPr="001E7418" w14:paraId="551E6D62" w14:textId="77777777" w:rsidTr="00033AB1">
        <w:trPr>
          <w:trHeight w:val="924"/>
        </w:trPr>
        <w:tc>
          <w:tcPr>
            <w:tcW w:w="1676" w:type="dxa"/>
            <w:vAlign w:val="center"/>
          </w:tcPr>
          <w:p w14:paraId="59EF75D4" w14:textId="200D72FE" w:rsidR="00960C6D" w:rsidRPr="00DD5F17" w:rsidRDefault="00784875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Hibeyi Sağlayan Kurum/</w:t>
            </w:r>
            <w:r w:rsidR="00960C6D" w:rsidRPr="00960C6D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52881B5C" w14:textId="6BB1CC19" w:rsidR="00960C6D" w:rsidRPr="001E7418" w:rsidRDefault="00CE032D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EEFC123" wp14:editId="6D769672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481330</wp:posOffset>
                      </wp:positionV>
                      <wp:extent cx="0" cy="230505"/>
                      <wp:effectExtent l="7620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9BF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40pt;margin-top:37.9pt;width:0;height:18.1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">
                      <v:stroke endarrow="block"/>
                    </v:shape>
                  </w:pict>
                </mc:Fallback>
              </mc:AlternateContent>
            </w:r>
            <w:r w:rsidR="003D7A82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CB8148D" wp14:editId="21550D4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-202565</wp:posOffset>
                      </wp:positionV>
                      <wp:extent cx="0" cy="230505"/>
                      <wp:effectExtent l="76200" t="0" r="571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23D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138.65pt;margin-top:-15.95pt;width:0;height:18.1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3D7A82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156DAE6" wp14:editId="47516DE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29210</wp:posOffset>
                      </wp:positionV>
                      <wp:extent cx="3018790" cy="445135"/>
                      <wp:effectExtent l="0" t="0" r="10160" b="120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879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2DE13" w14:textId="62456143" w:rsidR="00960C6D" w:rsidRPr="00870351" w:rsidRDefault="00960C6D" w:rsidP="00576D4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Açılan hesaba hibeyi sağlayan </w:t>
                                  </w:r>
                                  <w:r w:rsidR="00A148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kurum tarafından TL cinsinden </w:t>
                                  </w:r>
                                  <w:r w:rsidR="00694A0F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para yatırılır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DAE6" id="Dikdörtgen 1" o:spid="_x0000_s1028" style="position:absolute;left:0;text-align:left;margin-left:20.05pt;margin-top:2.3pt;width:237.7pt;height:35.0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" fillcolor="#5b9bd5" strokecolor="#41719c" strokeweight="1pt">
                      <v:textbox inset="0,0,0,0">
                        <w:txbxContent>
                          <w:p w14:paraId="0612DE13" w14:textId="62456143" w:rsidR="00960C6D" w:rsidRPr="00870351" w:rsidRDefault="00960C6D" w:rsidP="00576D4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Açılan hesaba hibeyi sağlayan </w:t>
                            </w:r>
                            <w:r w:rsidR="00A148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kurum tarafından TL cinsinden </w:t>
                            </w:r>
                            <w:r w:rsidR="00694A0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para yatırılır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A8E6DFD" w14:textId="2F2A7415" w:rsidR="00960C6D" w:rsidRPr="00B812CC" w:rsidRDefault="00A1483A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BANKA</w:t>
            </w:r>
          </w:p>
        </w:tc>
      </w:tr>
      <w:tr w:rsidR="00960C6D" w:rsidRPr="001E7418" w14:paraId="1ACA0946" w14:textId="77777777" w:rsidTr="00033AB1">
        <w:trPr>
          <w:trHeight w:val="1043"/>
        </w:trPr>
        <w:tc>
          <w:tcPr>
            <w:tcW w:w="1676" w:type="dxa"/>
            <w:vAlign w:val="center"/>
          </w:tcPr>
          <w:p w14:paraId="6ABA2F1D" w14:textId="3137F49A" w:rsidR="00960C6D" w:rsidRPr="00960C6D" w:rsidRDefault="00960C6D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60C6D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03AE5470" w14:textId="02AA6589" w:rsidR="00960C6D" w:rsidRPr="001E7418" w:rsidRDefault="003D7A82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8A9E424" wp14:editId="5E05F3A9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565785</wp:posOffset>
                      </wp:positionV>
                      <wp:extent cx="0" cy="20002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598A" id="Düz Ok Bağlayıcısı 21" o:spid="_x0000_s1026" type="#_x0000_t32" style="position:absolute;margin-left:136.8pt;margin-top:44.55pt;width:0;height:15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">
                      <v:stroke endarrow="block"/>
                    </v:shape>
                  </w:pict>
                </mc:Fallback>
              </mc:AlternateContent>
            </w: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52A9DC4" wp14:editId="682FBCC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75565</wp:posOffset>
                      </wp:positionV>
                      <wp:extent cx="3027045" cy="445135"/>
                      <wp:effectExtent l="0" t="0" r="2095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704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0638E7" w14:textId="725356F2" w:rsidR="00960C6D" w:rsidRPr="00870351" w:rsidRDefault="00960C6D" w:rsidP="00576D4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Banka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dekontu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alınır ve proje dosyası tahsilat işlemlerinden tahsilat gerçekleştirilir.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9DC4" id="Dikdörtgen 2" o:spid="_x0000_s1029" style="position:absolute;left:0;text-align:left;margin-left:20.05pt;margin-top:5.95pt;width:238.35pt;height:35.0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" fillcolor="#5b9bd5" strokecolor="#41719c" strokeweight="1pt">
                      <v:textbox inset="0,0,0,0">
                        <w:txbxContent>
                          <w:p w14:paraId="200638E7" w14:textId="725356F2" w:rsidR="00960C6D" w:rsidRPr="00870351" w:rsidRDefault="00960C6D" w:rsidP="00576D4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Banka dekontu alınır ve proje dosyası tahsilat işlemlerinden tahsilat gerçekleştirilir.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C3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75EC05E" wp14:editId="6DD050E3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90805</wp:posOffset>
                      </wp:positionV>
                      <wp:extent cx="568325" cy="421640"/>
                      <wp:effectExtent l="0" t="0" r="22225" b="16510"/>
                      <wp:wrapNone/>
                      <wp:docPr id="17" name="Akış Çizelgesi: Belg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42164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E9ABC" w14:textId="44971C50" w:rsidR="00121E27" w:rsidRPr="00121E27" w:rsidRDefault="00121E27" w:rsidP="00121E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E27">
                                    <w:rPr>
                                      <w:sz w:val="16"/>
                                      <w:szCs w:val="16"/>
                                    </w:rPr>
                                    <w:t xml:space="preserve">Banka Dekontu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EC05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7" o:spid="_x0000_s1030" type="#_x0000_t114" style="position:absolute;left:0;text-align:left;margin-left:277.8pt;margin-top:7.15pt;width:44.75pt;height:33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" fillcolor="#4f81bd [3204]" strokecolor="#243f60 [1604]" strokeweight="2pt">
                      <v:textbox>
                        <w:txbxContent>
                          <w:p w14:paraId="5DFE9ABC" w14:textId="44971C50" w:rsidR="00121E27" w:rsidRPr="00121E27" w:rsidRDefault="00121E27" w:rsidP="00121E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1E27">
                              <w:rPr>
                                <w:sz w:val="16"/>
                                <w:szCs w:val="16"/>
                              </w:rPr>
                              <w:t xml:space="preserve">Banka Dekontu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1EA0B8D" w14:textId="712ACEE6" w:rsidR="00960C6D" w:rsidRPr="00B812CC" w:rsidRDefault="00A1483A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Muhasebe Yönetim Sistemi </w:t>
            </w:r>
            <w:r w:rsidR="00263B3D">
              <w:rPr>
                <w:rFonts w:asciiTheme="majorBidi" w:hAnsiTheme="majorBidi" w:cstheme="majorBidi"/>
                <w:sz w:val="18"/>
                <w:szCs w:val="18"/>
              </w:rPr>
              <w:t>(MYS)</w:t>
            </w:r>
          </w:p>
        </w:tc>
      </w:tr>
      <w:tr w:rsidR="00960C6D" w:rsidRPr="001E7418" w14:paraId="3C76C7C3" w14:textId="77777777" w:rsidTr="00033AB1">
        <w:trPr>
          <w:trHeight w:val="1458"/>
        </w:trPr>
        <w:tc>
          <w:tcPr>
            <w:tcW w:w="1676" w:type="dxa"/>
            <w:vAlign w:val="center"/>
          </w:tcPr>
          <w:p w14:paraId="2A1764D7" w14:textId="6F5FBE20" w:rsidR="00960C6D" w:rsidRPr="00960C6D" w:rsidRDefault="00960C6D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960C6D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5E8452D6" w14:textId="1CB64A84" w:rsidR="00960C6D" w:rsidRPr="001E7418" w:rsidRDefault="00576D49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7BE91A8" wp14:editId="1CB6BE10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15875</wp:posOffset>
                      </wp:positionV>
                      <wp:extent cx="691515" cy="741045"/>
                      <wp:effectExtent l="0" t="0" r="13335" b="20955"/>
                      <wp:wrapNone/>
                      <wp:docPr id="18" name="Akış Çizelgesi: Belg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74104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FF51C2" w14:textId="15A4BF1C" w:rsidR="00121E27" w:rsidRPr="00121E27" w:rsidRDefault="00121E27" w:rsidP="00121E2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21E2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Ödeme emri belgesi ve ekleri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E91A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8" o:spid="_x0000_s1031" type="#_x0000_t114" style="position:absolute;left:0;text-align:left;margin-left:264.8pt;margin-top:1.25pt;width:54.45pt;height:58.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" fillcolor="#4f81bd" strokecolor="#385d8a" strokeweight="2pt">
                      <v:textbox>
                        <w:txbxContent>
                          <w:p w14:paraId="75FF51C2" w14:textId="15A4BF1C" w:rsidR="00121E27" w:rsidRPr="00121E27" w:rsidRDefault="00121E27" w:rsidP="00121E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1E2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Ödeme emri belgesi ve ekleri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B3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B2A3DAF" wp14:editId="6CDA9FE6">
                      <wp:simplePos x="0" y="0"/>
                      <wp:positionH relativeFrom="column">
                        <wp:posOffset>1758363</wp:posOffset>
                      </wp:positionH>
                      <wp:positionV relativeFrom="paragraph">
                        <wp:posOffset>548021</wp:posOffset>
                      </wp:positionV>
                      <wp:extent cx="0" cy="330568"/>
                      <wp:effectExtent l="76200" t="0" r="76200" b="5080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305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1D6C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38.45pt;margin-top:43.15pt;width:0;height:26.0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">
                      <v:stroke endarrow="block"/>
                    </v:shape>
                  </w:pict>
                </mc:Fallback>
              </mc:AlternateContent>
            </w:r>
            <w:r w:rsidR="003D7A82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F7C422D" wp14:editId="0A5F985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67945</wp:posOffset>
                      </wp:positionV>
                      <wp:extent cx="3065145" cy="399415"/>
                      <wp:effectExtent l="0" t="0" r="20955" b="1968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514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352B8F" w14:textId="2FC0DB0D" w:rsidR="00960C6D" w:rsidRPr="00870351" w:rsidRDefault="00960C6D" w:rsidP="00576D49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İlgili Proje hesabında ödeme olması durumunda ö</w:t>
                                  </w:r>
                                  <w:r w:rsidR="00FB0CA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deme emri belgesi ekli evraklar</w:t>
                                  </w:r>
                                  <w:r w:rsidR="00A148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ın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kontrol</w:t>
                                  </w:r>
                                  <w:r w:rsidR="00121E2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ü yapılır.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422D" id="Dikdörtgen 12" o:spid="_x0000_s1032" style="position:absolute;left:0;text-align:left;margin-left:17pt;margin-top:5.35pt;width:241.35pt;height:31.4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" fillcolor="#5b9bd5" strokecolor="#41719c" strokeweight="1pt">
                      <v:textbox inset="0,0,0,0">
                        <w:txbxContent>
                          <w:p w14:paraId="5E352B8F" w14:textId="2FC0DB0D" w:rsidR="00960C6D" w:rsidRPr="00870351" w:rsidRDefault="00960C6D" w:rsidP="00576D49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İlgili Proje hesabında ödeme olması durumunda ö</w:t>
                            </w:r>
                            <w:r w:rsidR="00FB0CA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deme emri belgesi ekli evraklar</w:t>
                            </w:r>
                            <w:r w:rsidR="00A148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ın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kontrol</w:t>
                            </w:r>
                            <w:r w:rsidR="00121E2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ü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56AC791" w14:textId="416CC39A" w:rsidR="00960C6D" w:rsidRPr="00B812CC" w:rsidRDefault="00FB0CA0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0CA0"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  <w:r w:rsidR="00263B3D">
              <w:rPr>
                <w:rFonts w:asciiTheme="majorBidi" w:hAnsiTheme="majorBidi" w:cstheme="majorBidi"/>
                <w:sz w:val="18"/>
                <w:szCs w:val="18"/>
              </w:rPr>
              <w:t>(MYS)</w:t>
            </w:r>
          </w:p>
        </w:tc>
      </w:tr>
      <w:tr w:rsidR="0029223B" w:rsidRPr="001E7418" w14:paraId="5B8183F3" w14:textId="77777777" w:rsidTr="00033AB1">
        <w:trPr>
          <w:trHeight w:val="3252"/>
        </w:trPr>
        <w:tc>
          <w:tcPr>
            <w:tcW w:w="1676" w:type="dxa"/>
            <w:vAlign w:val="center"/>
          </w:tcPr>
          <w:p w14:paraId="63431410" w14:textId="3D3F051D" w:rsidR="0029223B" w:rsidRPr="0029223B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1F65866D" w14:textId="16B4D6DB" w:rsidR="002B470D" w:rsidRDefault="00493510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5" behindDoc="0" locked="0" layoutInCell="1" allowOverlap="1" wp14:anchorId="12A062FD" wp14:editId="2BA977E2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3175</wp:posOffset>
                      </wp:positionV>
                      <wp:extent cx="860425" cy="191135"/>
                      <wp:effectExtent l="0" t="0" r="15875" b="1841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1E49D3" w14:textId="7ACB0B83" w:rsidR="00A1483A" w:rsidRPr="00870351" w:rsidRDefault="00A1483A" w:rsidP="00A1483A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Ödeme iade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62FD" id="Dikdörtgen 6" o:spid="_x0000_s1033" style="position:absolute;margin-left:243.3pt;margin-top:.25pt;width:67.75pt;height:15.05pt;z-index:251959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" fillcolor="#5b9bd5" strokecolor="#41719c" strokeweight="1pt">
                      <v:textbox inset="0,0,0,0">
                        <w:txbxContent>
                          <w:p w14:paraId="3A1E49D3" w14:textId="7ACB0B83" w:rsidR="00A1483A" w:rsidRPr="00870351" w:rsidRDefault="00A1483A" w:rsidP="00A1483A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Ödeme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83A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D990A57" wp14:editId="307904EF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151765</wp:posOffset>
                      </wp:positionV>
                      <wp:extent cx="7620" cy="337820"/>
                      <wp:effectExtent l="76200" t="38100" r="68580" b="241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62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9B63" id="Düz Ok Bağlayıcısı 22" o:spid="_x0000_s1026" type="#_x0000_t32" style="position:absolute;margin-left:285.8pt;margin-top:11.95pt;width:.6pt;height:26.6pt;flip:x 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A1483A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4E9626" wp14:editId="6762E08B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53340</wp:posOffset>
                      </wp:positionV>
                      <wp:extent cx="2581275" cy="1090930"/>
                      <wp:effectExtent l="0" t="0" r="28575" b="13970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0909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04FF3" w14:textId="18EC93CD" w:rsidR="00DD5F17" w:rsidRPr="00576D49" w:rsidRDefault="00A1483A" w:rsidP="00DD5F1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6D49"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CE032D">
                                    <w:rPr>
                                      <w:sz w:val="16"/>
                                      <w:szCs w:val="16"/>
                                    </w:rPr>
                                    <w:t>vraklar tam ve</w:t>
                                  </w:r>
                                  <w:r w:rsidRPr="00576D49">
                                    <w:rPr>
                                      <w:sz w:val="16"/>
                                      <w:szCs w:val="16"/>
                                    </w:rPr>
                                    <w:t xml:space="preserve"> doğru mu?</w:t>
                                  </w:r>
                                </w:p>
                                <w:p w14:paraId="479DCD50" w14:textId="0E586B3E" w:rsidR="00960C6D" w:rsidRPr="00B812CC" w:rsidRDefault="00960C6D" w:rsidP="00DD5F1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96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34" type="#_x0000_t4" style="position:absolute;margin-left:36.55pt;margin-top:4.2pt;width:203.25pt;height:85.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" fillcolor="#548dd4 [1951]" strokecolor="#243f60 [1604]" strokeweight="2pt">
                      <v:textbox>
                        <w:txbxContent>
                          <w:p w14:paraId="59204FF3" w14:textId="18EC93CD" w:rsidR="00DD5F17" w:rsidRPr="00576D49" w:rsidRDefault="00A1483A" w:rsidP="00DD5F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6D49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CE032D">
                              <w:rPr>
                                <w:sz w:val="16"/>
                                <w:szCs w:val="16"/>
                              </w:rPr>
                              <w:t>vraklar tam ve</w:t>
                            </w:r>
                            <w:r w:rsidRPr="00576D49">
                              <w:rPr>
                                <w:sz w:val="16"/>
                                <w:szCs w:val="16"/>
                              </w:rPr>
                              <w:t xml:space="preserve"> doğru mu?</w:t>
                            </w:r>
                          </w:p>
                          <w:p w14:paraId="479DCD50" w14:textId="0E586B3E" w:rsidR="00960C6D" w:rsidRPr="00B812CC" w:rsidRDefault="00960C6D" w:rsidP="00DD5F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01942" w14:textId="41BCE43C" w:rsidR="002B470D" w:rsidRPr="002B470D" w:rsidRDefault="002B470D" w:rsidP="002B470D"/>
          <w:p w14:paraId="23A0E2AE" w14:textId="40604681" w:rsidR="002B470D" w:rsidRPr="002B470D" w:rsidRDefault="00A1483A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0ED9865" wp14:editId="0C068176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120650</wp:posOffset>
                      </wp:positionV>
                      <wp:extent cx="591820" cy="267335"/>
                      <wp:effectExtent l="0" t="0" r="17780" b="1841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01EA7" w14:textId="1F174143" w:rsidR="0029223B" w:rsidRPr="0029223B" w:rsidRDefault="00DD5F17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DD5F17"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D9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35" type="#_x0000_t202" style="position:absolute;margin-left:263.9pt;margin-top:9.5pt;width:46.6pt;height:21.0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" fillcolor="white [3201]" strokeweight=".5pt">
                      <v:textbox>
                        <w:txbxContent>
                          <w:p w14:paraId="05501EA7" w14:textId="1F174143" w:rsidR="0029223B" w:rsidRPr="0029223B" w:rsidRDefault="00DD5F17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DD5F17"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990A2" w14:textId="487DA193" w:rsidR="002B470D" w:rsidRPr="002B470D" w:rsidRDefault="00A1483A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CF11E16" wp14:editId="569FAA8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81280</wp:posOffset>
                      </wp:positionV>
                      <wp:extent cx="306705" cy="0"/>
                      <wp:effectExtent l="0" t="76200" r="1714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8A57" id="Düz Ok Bağlayıcısı 10" o:spid="_x0000_s1026" type="#_x0000_t32" style="position:absolute;margin-left:239.8pt;margin-top:6.4pt;width:24.15pt;height: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">
                      <v:stroke endarrow="block"/>
                    </v:shape>
                  </w:pict>
                </mc:Fallback>
              </mc:AlternateContent>
            </w:r>
          </w:p>
          <w:p w14:paraId="0685E29E" w14:textId="1949D9E8" w:rsidR="002B470D" w:rsidRPr="002B470D" w:rsidRDefault="002B470D" w:rsidP="002B470D"/>
          <w:p w14:paraId="734A2D49" w14:textId="143F7717" w:rsidR="002B470D" w:rsidRPr="002B470D" w:rsidRDefault="002B470D" w:rsidP="002B470D"/>
          <w:p w14:paraId="59506E37" w14:textId="61C87523" w:rsidR="002B470D" w:rsidRPr="002B470D" w:rsidRDefault="00A1483A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13CC14" wp14:editId="5F9F9F4D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144780</wp:posOffset>
                      </wp:positionV>
                      <wp:extent cx="3175" cy="266065"/>
                      <wp:effectExtent l="76200" t="0" r="73025" b="5778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96DF" id="Düz Ok Bağlayıcısı 5" o:spid="_x0000_s1026" type="#_x0000_t32" style="position:absolute;margin-left:137.8pt;margin-top:11.4pt;width:.25pt;height:20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  <w:p w14:paraId="28622E87" w14:textId="1B9C72DE" w:rsidR="002B470D" w:rsidRPr="002B470D" w:rsidRDefault="002B470D" w:rsidP="002B470D"/>
          <w:p w14:paraId="624E10BD" w14:textId="5BEF76F4" w:rsidR="002B470D" w:rsidRPr="002B470D" w:rsidRDefault="00A1483A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6A12CC7" wp14:editId="7A4F1B7A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142875</wp:posOffset>
                      </wp:positionV>
                      <wp:extent cx="591820" cy="283845"/>
                      <wp:effectExtent l="0" t="0" r="17780" b="2095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7005B" w14:textId="089C8DBC" w:rsidR="00075FC3" w:rsidRPr="0029223B" w:rsidRDefault="00DD5F17" w:rsidP="00075FC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2CC7" id="Metin Kutusu 15" o:spid="_x0000_s1036" type="#_x0000_t202" style="position:absolute;margin-left:115.25pt;margin-top:11.25pt;width:46.6pt;height:22.3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" fillcolor="window" strokeweight=".5pt">
                      <v:textbox>
                        <w:txbxContent>
                          <w:p w14:paraId="0CB7005B" w14:textId="089C8DBC" w:rsidR="00075FC3" w:rsidRPr="0029223B" w:rsidRDefault="00DD5F17" w:rsidP="00075FC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BB276" w14:textId="4A7FAF0F" w:rsidR="002B470D" w:rsidRDefault="002B470D" w:rsidP="002B470D"/>
          <w:p w14:paraId="6D82952F" w14:textId="644C4A6E" w:rsidR="0029223B" w:rsidRPr="002B470D" w:rsidRDefault="00263B3D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16B8320" wp14:editId="16A276E2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130810</wp:posOffset>
                      </wp:positionV>
                      <wp:extent cx="0" cy="222250"/>
                      <wp:effectExtent l="76200" t="0" r="57150" b="6350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C63B" id="Düz Ok Bağlayıcısı 41" o:spid="_x0000_s1026" type="#_x0000_t32" style="position:absolute;margin-left:141.25pt;margin-top:10.3pt;width:0;height:17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4E2CA8F" w14:textId="6BFD6D55" w:rsidR="0029223B" w:rsidRPr="00074E3D" w:rsidRDefault="00FB0CA0" w:rsidP="00AC6E3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0CA0"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  <w:r w:rsidR="00263B3D">
              <w:rPr>
                <w:rFonts w:asciiTheme="majorBidi" w:hAnsiTheme="majorBidi" w:cstheme="majorBidi"/>
                <w:sz w:val="18"/>
                <w:szCs w:val="18"/>
              </w:rPr>
              <w:t>(MYS)</w:t>
            </w:r>
          </w:p>
        </w:tc>
      </w:tr>
      <w:tr w:rsidR="00246EC8" w:rsidRPr="001E7418" w14:paraId="448A0DA8" w14:textId="77777777" w:rsidTr="00033AB1">
        <w:trPr>
          <w:trHeight w:val="713"/>
        </w:trPr>
        <w:tc>
          <w:tcPr>
            <w:tcW w:w="1676" w:type="dxa"/>
            <w:vAlign w:val="center"/>
          </w:tcPr>
          <w:p w14:paraId="6D72D6CE" w14:textId="31E8A520" w:rsidR="00246EC8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69A79625" w14:textId="42D44448" w:rsidR="00246EC8" w:rsidRPr="00A848DF" w:rsidRDefault="00A1483A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05794B3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80645</wp:posOffset>
                      </wp:positionV>
                      <wp:extent cx="3302000" cy="283845"/>
                      <wp:effectExtent l="0" t="0" r="12700" b="2095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546D8E37" w:rsidR="00AE5B70" w:rsidRPr="001D72EF" w:rsidRDefault="00DD5F17" w:rsidP="00CE469A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Ödeme </w:t>
                                  </w:r>
                                  <w:r w:rsidR="00CE469A" w:rsidRPr="00CE46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proje dosyasıyla ilişkilendirilir</w:t>
                                  </w:r>
                                  <w:r w:rsidR="00CE46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ve onaylanır.</w:t>
                                  </w:r>
                                  <w:r w:rsidR="003D7A82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148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Muhasebe yetkilisi tarafından </w:t>
                                  </w:r>
                                  <w:proofErr w:type="spellStart"/>
                                  <w:r w:rsidR="00A148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yevmiyeleştirilmek</w:t>
                                  </w:r>
                                  <w:proofErr w:type="spellEnd"/>
                                  <w:r w:rsidR="00A148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üzere ön muhasebeye kaydı oluşturulur.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7" style="position:absolute;margin-left:23.05pt;margin-top:6.35pt;width:260pt;height:22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" fillcolor="#5b9bd5" strokecolor="#41719c" strokeweight="1pt">
                      <v:textbox inset="0,0,0,0">
                        <w:txbxContent>
                          <w:p w14:paraId="6B57310C" w14:textId="546D8E37" w:rsidR="00AE5B70" w:rsidRPr="001D72EF" w:rsidRDefault="00DD5F17" w:rsidP="00CE469A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Ödeme </w:t>
                            </w:r>
                            <w:r w:rsidR="00CE469A" w:rsidRPr="00CE46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proje dosyasıyla ilişkilendirilir</w:t>
                            </w:r>
                            <w:r w:rsidR="00CE46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ve onaylanır.</w:t>
                            </w:r>
                            <w:r w:rsidR="003D7A8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148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Muhasebe yetkilisi tarafından yevmiyeleştirilmek üzere ön muhasebeye</w:t>
                            </w:r>
                            <w:bookmarkStart w:id="1" w:name="_GoBack"/>
                            <w:bookmarkEnd w:id="1"/>
                            <w:r w:rsidR="00A148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kaydı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D37E647" w14:textId="680179C2" w:rsidR="00246EC8" w:rsidRPr="00074E3D" w:rsidRDefault="00FB0CA0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0CA0"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  <w:r w:rsidR="00263B3D">
              <w:rPr>
                <w:rFonts w:asciiTheme="majorBidi" w:hAnsiTheme="majorBidi" w:cstheme="majorBidi"/>
                <w:sz w:val="18"/>
                <w:szCs w:val="18"/>
              </w:rPr>
              <w:t>(MYS)</w:t>
            </w:r>
          </w:p>
        </w:tc>
      </w:tr>
      <w:tr w:rsidR="00075FC3" w:rsidRPr="001E7418" w14:paraId="373C994A" w14:textId="77777777" w:rsidTr="00033AB1">
        <w:trPr>
          <w:trHeight w:val="1405"/>
        </w:trPr>
        <w:tc>
          <w:tcPr>
            <w:tcW w:w="1676" w:type="dxa"/>
            <w:vAlign w:val="center"/>
          </w:tcPr>
          <w:p w14:paraId="17EFD134" w14:textId="6782125D" w:rsidR="00075FC3" w:rsidRDefault="00644C29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644C29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697" w:type="dxa"/>
            <w:vAlign w:val="center"/>
          </w:tcPr>
          <w:p w14:paraId="663968E4" w14:textId="17B52317" w:rsidR="00075FC3" w:rsidRDefault="00263B3D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48362787" wp14:editId="39333DF3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-123825</wp:posOffset>
                      </wp:positionV>
                      <wp:extent cx="0" cy="199390"/>
                      <wp:effectExtent l="76200" t="0" r="57150" b="4826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C7088" id="Düz Ok Bağlayıcısı 16" o:spid="_x0000_s1026" type="#_x0000_t32" style="position:absolute;margin-left:135.7pt;margin-top:-9.75pt;width:0;height:15.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">
                      <v:stroke endarrow="block"/>
                    </v:shape>
                  </w:pict>
                </mc:Fallback>
              </mc:AlternateContent>
            </w:r>
            <w:r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1F07531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82550</wp:posOffset>
                      </wp:positionV>
                      <wp:extent cx="3411220" cy="476250"/>
                      <wp:effectExtent l="0" t="0" r="17780" b="1905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220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066F" w14:textId="72CB297C" w:rsidR="002F35C5" w:rsidRPr="003D5993" w:rsidRDefault="00CE469A" w:rsidP="00576D4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Muhasebe yetkilisi tarafından</w:t>
                                  </w:r>
                                  <w:r w:rsidR="005B5469">
                                    <w:rPr>
                                      <w:sz w:val="16"/>
                                    </w:rPr>
                                    <w:t xml:space="preserve"> gönderme emr</w:t>
                                  </w:r>
                                  <w:r w:rsidR="00263B3D">
                                    <w:rPr>
                                      <w:sz w:val="16"/>
                                    </w:rPr>
                                    <w:t xml:space="preserve">i </w:t>
                                  </w:r>
                                  <w:r w:rsidR="00121E27">
                                    <w:rPr>
                                      <w:sz w:val="16"/>
                                    </w:rPr>
                                    <w:t>hazırlanarak bankaya gönderilir. Ödeme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BF0" id="Akış Çizelgesi: Sonlandırıcı 53" o:spid="_x0000_s1038" type="#_x0000_t116" style="position:absolute;margin-left:2.5pt;margin-top:6.5pt;width:268.6pt;height:37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" fillcolor="#5b9bd5" strokecolor="#243f60 [1604]">
                      <v:textbox>
                        <w:txbxContent>
                          <w:p w14:paraId="2FC4066F" w14:textId="72CB297C" w:rsidR="002F35C5" w:rsidRPr="003D5993" w:rsidRDefault="00CE469A" w:rsidP="00576D4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Muhasebe yetkilisi tarafından</w:t>
                            </w:r>
                            <w:r w:rsidR="005B5469">
                              <w:rPr>
                                <w:sz w:val="16"/>
                              </w:rPr>
                              <w:t xml:space="preserve"> gönderme emr</w:t>
                            </w:r>
                            <w:r w:rsidR="00263B3D">
                              <w:rPr>
                                <w:sz w:val="16"/>
                              </w:rPr>
                              <w:t xml:space="preserve">i </w:t>
                            </w:r>
                            <w:r w:rsidR="00121E27">
                              <w:rPr>
                                <w:sz w:val="16"/>
                              </w:rPr>
                              <w:t>hazırlanarak bankaya gönderilir. Ödeme gerçekleştirilir.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9D6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C703323" wp14:editId="0F0504D3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60325</wp:posOffset>
                      </wp:positionV>
                      <wp:extent cx="737235" cy="783590"/>
                      <wp:effectExtent l="0" t="0" r="24765" b="16510"/>
                      <wp:wrapNone/>
                      <wp:docPr id="24" name="Akış Çizelgesi: Belg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235" cy="78359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785713" w14:textId="00A67CBB" w:rsidR="00784875" w:rsidRDefault="00A1483A" w:rsidP="0078487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Gönderme emri </w:t>
                                  </w:r>
                                </w:p>
                                <w:p w14:paraId="0E0BC424" w14:textId="0DF15A43" w:rsidR="00A1483A" w:rsidRPr="00121E27" w:rsidRDefault="00A1483A" w:rsidP="0078487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Muhasebe İşlem Fişi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3323" id="Akış Çizelgesi: Belge 24" o:spid="_x0000_s1039" type="#_x0000_t114" style="position:absolute;margin-left:271.1pt;margin-top:4.75pt;width:58.05pt;height:61.7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" fillcolor="#4f81bd" strokecolor="#385d8a" strokeweight="2pt">
                      <v:textbox>
                        <w:txbxContent>
                          <w:p w14:paraId="5F785713" w14:textId="00A67CBB" w:rsidR="00784875" w:rsidRDefault="00A1483A" w:rsidP="0078487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Gönderme emri </w:t>
                            </w:r>
                          </w:p>
                          <w:p w14:paraId="0E0BC424" w14:textId="0DF15A43" w:rsidR="00A1483A" w:rsidRPr="00121E27" w:rsidRDefault="00A1483A" w:rsidP="00784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Muhasebe İşlem Fişi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379EB17" w14:textId="15B0AAE6" w:rsidR="00075FC3" w:rsidRDefault="00FB0CA0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B0CA0"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  <w:r w:rsidR="00263B3D">
              <w:rPr>
                <w:rFonts w:asciiTheme="majorBidi" w:hAnsiTheme="majorBidi" w:cstheme="majorBidi"/>
                <w:sz w:val="18"/>
                <w:szCs w:val="18"/>
              </w:rPr>
              <w:t>(MYS)</w:t>
            </w:r>
          </w:p>
        </w:tc>
      </w:tr>
    </w:tbl>
    <w:p w14:paraId="500D0F33" w14:textId="63161667" w:rsidR="00013554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</w:t>
                            </w:r>
                            <w:proofErr w:type="gramStart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açısından  değerlendirilir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40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13554" w:rsidSect="00297501">
      <w:headerReference w:type="default" r:id="rId8"/>
      <w:footerReference w:type="default" r:id="rId9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AB49" w14:textId="77777777" w:rsidR="00346985" w:rsidRDefault="00346985" w:rsidP="009F6313">
      <w:r>
        <w:separator/>
      </w:r>
    </w:p>
  </w:endnote>
  <w:endnote w:type="continuationSeparator" w:id="0">
    <w:p w14:paraId="70F1D55B" w14:textId="77777777" w:rsidR="00346985" w:rsidRDefault="00346985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114CE743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31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31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76D09A02" w:rsidR="00FA6FC7" w:rsidRDefault="00033AB1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033AB1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033AB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EB35" w14:textId="77777777" w:rsidR="00346985" w:rsidRDefault="00346985" w:rsidP="009F6313">
      <w:r>
        <w:separator/>
      </w:r>
    </w:p>
  </w:footnote>
  <w:footnote w:type="continuationSeparator" w:id="0">
    <w:p w14:paraId="1A2DAF8E" w14:textId="77777777" w:rsidR="00346985" w:rsidRDefault="00346985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694A0F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0EB5FE46" w:rsidR="00327B0B" w:rsidRPr="009B6EC6" w:rsidRDefault="00C15540" w:rsidP="00694A0F">
          <w:pPr>
            <w:jc w:val="center"/>
            <w:rPr>
              <w:sz w:val="20"/>
              <w:szCs w:val="20"/>
              <w:highlight w:val="yellow"/>
            </w:rPr>
          </w:pPr>
          <w:r w:rsidRPr="00694A0F">
            <w:rPr>
              <w:sz w:val="20"/>
              <w:szCs w:val="20"/>
            </w:rPr>
            <w:t>SGDB</w:t>
          </w:r>
          <w:r w:rsidR="00033AB1" w:rsidRPr="00694A0F">
            <w:rPr>
              <w:sz w:val="20"/>
              <w:szCs w:val="20"/>
            </w:rPr>
            <w:t>.</w:t>
          </w:r>
          <w:r w:rsidR="006D345C" w:rsidRPr="00694A0F">
            <w:rPr>
              <w:sz w:val="20"/>
              <w:szCs w:val="20"/>
            </w:rPr>
            <w:t xml:space="preserve"> </w:t>
          </w:r>
          <w:r w:rsidR="00033AB1" w:rsidRPr="00694A0F">
            <w:rPr>
              <w:sz w:val="20"/>
              <w:szCs w:val="20"/>
            </w:rPr>
            <w:t>İA.1</w:t>
          </w:r>
          <w:r w:rsidR="00694A0F">
            <w:rPr>
              <w:sz w:val="20"/>
              <w:szCs w:val="20"/>
            </w:rPr>
            <w:t>0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265931E3" w:rsidR="00327B0B" w:rsidRPr="005B5A34" w:rsidRDefault="00033AB1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B37789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1F9B8520" w:rsidR="00327B0B" w:rsidRPr="005B5A34" w:rsidRDefault="00033AB1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B37789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4CE85F9E" w:rsidR="00327B0B" w:rsidRPr="0062054E" w:rsidRDefault="00A1483A" w:rsidP="00033AB1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TÜBİTAK /TÜSEB PROJELERİ </w:t>
          </w:r>
          <w:r w:rsidR="00A47369">
            <w:rPr>
              <w:b/>
              <w:bCs/>
              <w:sz w:val="20"/>
              <w:szCs w:val="20"/>
            </w:rPr>
            <w:t xml:space="preserve">TAHSİLAT VE </w:t>
          </w:r>
          <w:r w:rsidR="00870351">
            <w:rPr>
              <w:b/>
              <w:bCs/>
              <w:sz w:val="20"/>
              <w:szCs w:val="20"/>
            </w:rPr>
            <w:t>ÖDEMELERİ</w:t>
          </w:r>
          <w:r w:rsidR="00033AB1">
            <w:rPr>
              <w:b/>
              <w:bCs/>
              <w:sz w:val="20"/>
              <w:szCs w:val="20"/>
            </w:rPr>
            <w:t xml:space="preserve"> 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798C36FE" w:rsidR="00327B0B" w:rsidRPr="005B5A34" w:rsidRDefault="00033AB1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0B0C"/>
    <w:multiLevelType w:val="hybridMultilevel"/>
    <w:tmpl w:val="89E0E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41F81"/>
    <w:multiLevelType w:val="hybridMultilevel"/>
    <w:tmpl w:val="8B64E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3AB1"/>
    <w:rsid w:val="00034FFA"/>
    <w:rsid w:val="000357C5"/>
    <w:rsid w:val="00036D9C"/>
    <w:rsid w:val="00043342"/>
    <w:rsid w:val="000473C7"/>
    <w:rsid w:val="00052650"/>
    <w:rsid w:val="0005366D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5FC3"/>
    <w:rsid w:val="000775D1"/>
    <w:rsid w:val="000801AA"/>
    <w:rsid w:val="000858C2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37F3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5ABA"/>
    <w:rsid w:val="00106198"/>
    <w:rsid w:val="00106655"/>
    <w:rsid w:val="00112EAE"/>
    <w:rsid w:val="00114F8C"/>
    <w:rsid w:val="00117435"/>
    <w:rsid w:val="00117C9F"/>
    <w:rsid w:val="0012029B"/>
    <w:rsid w:val="00121E27"/>
    <w:rsid w:val="00123F01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739D6"/>
    <w:rsid w:val="0018598A"/>
    <w:rsid w:val="00186815"/>
    <w:rsid w:val="00186EBB"/>
    <w:rsid w:val="00190BCB"/>
    <w:rsid w:val="00191A4E"/>
    <w:rsid w:val="0019487E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D72EF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889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49A6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424"/>
    <w:rsid w:val="00251C4E"/>
    <w:rsid w:val="002615E5"/>
    <w:rsid w:val="00263B3D"/>
    <w:rsid w:val="00275367"/>
    <w:rsid w:val="0027685F"/>
    <w:rsid w:val="0028049D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470D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4D43"/>
    <w:rsid w:val="002E5525"/>
    <w:rsid w:val="002E637E"/>
    <w:rsid w:val="002F2DC6"/>
    <w:rsid w:val="002F35C5"/>
    <w:rsid w:val="002F3864"/>
    <w:rsid w:val="002F513D"/>
    <w:rsid w:val="00300DB4"/>
    <w:rsid w:val="00306E60"/>
    <w:rsid w:val="003072B0"/>
    <w:rsid w:val="00310DBC"/>
    <w:rsid w:val="003120FB"/>
    <w:rsid w:val="00312843"/>
    <w:rsid w:val="0031353D"/>
    <w:rsid w:val="00316ACA"/>
    <w:rsid w:val="00321E83"/>
    <w:rsid w:val="0032538B"/>
    <w:rsid w:val="003267D2"/>
    <w:rsid w:val="00326B75"/>
    <w:rsid w:val="00327B0B"/>
    <w:rsid w:val="00335C9A"/>
    <w:rsid w:val="003410E0"/>
    <w:rsid w:val="003427BF"/>
    <w:rsid w:val="003434DE"/>
    <w:rsid w:val="00346985"/>
    <w:rsid w:val="00347488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95DDB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66CB"/>
    <w:rsid w:val="003D7071"/>
    <w:rsid w:val="003D70C7"/>
    <w:rsid w:val="003D7A82"/>
    <w:rsid w:val="003E72B8"/>
    <w:rsid w:val="003F0F59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3510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C5CF3"/>
    <w:rsid w:val="004C68FB"/>
    <w:rsid w:val="004D0417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064B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0E5B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D49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B19C4"/>
    <w:rsid w:val="005B5469"/>
    <w:rsid w:val="005B5A34"/>
    <w:rsid w:val="005B7C42"/>
    <w:rsid w:val="005C18E7"/>
    <w:rsid w:val="005C2114"/>
    <w:rsid w:val="005C4B28"/>
    <w:rsid w:val="005D3F72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4C29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63E0"/>
    <w:rsid w:val="00686C76"/>
    <w:rsid w:val="00690458"/>
    <w:rsid w:val="00691CF7"/>
    <w:rsid w:val="00693C9E"/>
    <w:rsid w:val="00694319"/>
    <w:rsid w:val="00694A0F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D345C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42EE3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3C"/>
    <w:rsid w:val="00774CFD"/>
    <w:rsid w:val="007750AE"/>
    <w:rsid w:val="007753AD"/>
    <w:rsid w:val="007764A8"/>
    <w:rsid w:val="00777968"/>
    <w:rsid w:val="00782518"/>
    <w:rsid w:val="00784875"/>
    <w:rsid w:val="007921B0"/>
    <w:rsid w:val="007921C4"/>
    <w:rsid w:val="00794264"/>
    <w:rsid w:val="007973D1"/>
    <w:rsid w:val="00797723"/>
    <w:rsid w:val="007A122C"/>
    <w:rsid w:val="007A1DD7"/>
    <w:rsid w:val="007A1F8A"/>
    <w:rsid w:val="007A654A"/>
    <w:rsid w:val="007B2404"/>
    <w:rsid w:val="007B2B42"/>
    <w:rsid w:val="007B47FF"/>
    <w:rsid w:val="007C0DBC"/>
    <w:rsid w:val="007C3405"/>
    <w:rsid w:val="007C4AD2"/>
    <w:rsid w:val="007C696D"/>
    <w:rsid w:val="007C718B"/>
    <w:rsid w:val="007C76E6"/>
    <w:rsid w:val="007E177D"/>
    <w:rsid w:val="007E2190"/>
    <w:rsid w:val="007E5032"/>
    <w:rsid w:val="007F1C3B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253E5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0351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1FF8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2122"/>
    <w:rsid w:val="00923104"/>
    <w:rsid w:val="0092566E"/>
    <w:rsid w:val="00927A67"/>
    <w:rsid w:val="009344AE"/>
    <w:rsid w:val="00936204"/>
    <w:rsid w:val="00936B61"/>
    <w:rsid w:val="009379A5"/>
    <w:rsid w:val="00937D05"/>
    <w:rsid w:val="009575F1"/>
    <w:rsid w:val="009604D6"/>
    <w:rsid w:val="00960C6D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130A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483A"/>
    <w:rsid w:val="00A17088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369"/>
    <w:rsid w:val="00A477F1"/>
    <w:rsid w:val="00A50377"/>
    <w:rsid w:val="00A512C3"/>
    <w:rsid w:val="00A558CE"/>
    <w:rsid w:val="00A60212"/>
    <w:rsid w:val="00A60925"/>
    <w:rsid w:val="00A60EF3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4E06"/>
    <w:rsid w:val="00A96687"/>
    <w:rsid w:val="00AA03D4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6E3E"/>
    <w:rsid w:val="00AC76B1"/>
    <w:rsid w:val="00AC7DAD"/>
    <w:rsid w:val="00AD0213"/>
    <w:rsid w:val="00AD1FE4"/>
    <w:rsid w:val="00AD5225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04A6"/>
    <w:rsid w:val="00B812CC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3151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6FBA"/>
    <w:rsid w:val="00BF3454"/>
    <w:rsid w:val="00BF3EFF"/>
    <w:rsid w:val="00BF437B"/>
    <w:rsid w:val="00BF4507"/>
    <w:rsid w:val="00C01866"/>
    <w:rsid w:val="00C02C66"/>
    <w:rsid w:val="00C05EAF"/>
    <w:rsid w:val="00C06F6C"/>
    <w:rsid w:val="00C12B65"/>
    <w:rsid w:val="00C13191"/>
    <w:rsid w:val="00C15540"/>
    <w:rsid w:val="00C17017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70E9"/>
    <w:rsid w:val="00C80301"/>
    <w:rsid w:val="00CA1099"/>
    <w:rsid w:val="00CB051E"/>
    <w:rsid w:val="00CB0E21"/>
    <w:rsid w:val="00CB18A9"/>
    <w:rsid w:val="00CB4A63"/>
    <w:rsid w:val="00CB5DF4"/>
    <w:rsid w:val="00CC040E"/>
    <w:rsid w:val="00CC0AA8"/>
    <w:rsid w:val="00CC2C16"/>
    <w:rsid w:val="00CC65EF"/>
    <w:rsid w:val="00CC6DFA"/>
    <w:rsid w:val="00CE032D"/>
    <w:rsid w:val="00CE38DC"/>
    <w:rsid w:val="00CE4128"/>
    <w:rsid w:val="00CE414C"/>
    <w:rsid w:val="00CE466F"/>
    <w:rsid w:val="00CE469A"/>
    <w:rsid w:val="00CE58B6"/>
    <w:rsid w:val="00CE70B1"/>
    <w:rsid w:val="00CE7D4D"/>
    <w:rsid w:val="00CF4BE8"/>
    <w:rsid w:val="00CF507B"/>
    <w:rsid w:val="00D016BE"/>
    <w:rsid w:val="00D02FDC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540C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D5F17"/>
    <w:rsid w:val="00DE2D88"/>
    <w:rsid w:val="00DE4180"/>
    <w:rsid w:val="00DE444F"/>
    <w:rsid w:val="00DE592C"/>
    <w:rsid w:val="00DF2A9E"/>
    <w:rsid w:val="00DF57C1"/>
    <w:rsid w:val="00DF637E"/>
    <w:rsid w:val="00E000C5"/>
    <w:rsid w:val="00E01949"/>
    <w:rsid w:val="00E01AEA"/>
    <w:rsid w:val="00E02836"/>
    <w:rsid w:val="00E035A6"/>
    <w:rsid w:val="00E066C9"/>
    <w:rsid w:val="00E10AA5"/>
    <w:rsid w:val="00E13D76"/>
    <w:rsid w:val="00E16252"/>
    <w:rsid w:val="00E17850"/>
    <w:rsid w:val="00E17CF9"/>
    <w:rsid w:val="00E270C1"/>
    <w:rsid w:val="00E4026E"/>
    <w:rsid w:val="00E421A5"/>
    <w:rsid w:val="00E44352"/>
    <w:rsid w:val="00E531F8"/>
    <w:rsid w:val="00E541E9"/>
    <w:rsid w:val="00E5501C"/>
    <w:rsid w:val="00E55ECA"/>
    <w:rsid w:val="00E62C52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4839"/>
    <w:rsid w:val="00EF5556"/>
    <w:rsid w:val="00F03765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047C"/>
    <w:rsid w:val="00FA6FC7"/>
    <w:rsid w:val="00FB0CA0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A2B"/>
    <w:rsid w:val="00FD41A1"/>
    <w:rsid w:val="00FE0D40"/>
    <w:rsid w:val="00FE251D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0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65CC-1725-497E-A488-BABB2166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2025-06-30T07:17:00Z</dcterms:created>
  <dcterms:modified xsi:type="dcterms:W3CDTF">2025-06-30T07:17:00Z</dcterms:modified>
</cp:coreProperties>
</file>